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A4" w:rsidRPr="000A72D0" w:rsidRDefault="00D963A4" w:rsidP="007749B2">
      <w:pPr>
        <w:pStyle w:val="BodyText"/>
        <w:tabs>
          <w:tab w:val="right" w:pos="8306"/>
        </w:tabs>
        <w:rPr>
          <w:rFonts w:ascii="Times New Roman" w:hAnsi="Times New Roman"/>
          <w:szCs w:val="24"/>
          <w:lang w:val="sr-Cyrl-RS"/>
        </w:rPr>
      </w:pPr>
      <w:r w:rsidRPr="000A72D0">
        <w:rPr>
          <w:rFonts w:ascii="Times New Roman" w:hAnsi="Times New Roman"/>
          <w:szCs w:val="24"/>
          <w:lang w:val="sr-Cyrl-CS"/>
        </w:rPr>
        <w:tab/>
      </w:r>
      <w:r w:rsidR="000A72D0">
        <w:rPr>
          <w:rFonts w:ascii="Times New Roman" w:hAnsi="Times New Roman"/>
          <w:szCs w:val="24"/>
          <w:lang w:val="sr-Cyrl-RS"/>
        </w:rPr>
        <w:t>ПРЕДЛОГ</w:t>
      </w:r>
    </w:p>
    <w:p w:rsidR="00D963A4" w:rsidRPr="000A72D0" w:rsidRDefault="00D963A4" w:rsidP="00D963A4">
      <w:pPr>
        <w:pStyle w:val="BodyText"/>
        <w:ind w:firstLine="720"/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pStyle w:val="BodyText"/>
        <w:ind w:firstLine="720"/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2F325D">
      <w:pPr>
        <w:pStyle w:val="BodyText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 xml:space="preserve">          На основу члана </w:t>
      </w:r>
      <w:r w:rsidR="000319EB" w:rsidRPr="000A72D0">
        <w:rPr>
          <w:rFonts w:ascii="Times New Roman" w:hAnsi="Times New Roman"/>
          <w:szCs w:val="24"/>
          <w:lang w:val="sr-Cyrl-CS"/>
        </w:rPr>
        <w:t>43</w:t>
      </w:r>
      <w:r w:rsidR="006F3974" w:rsidRPr="000A72D0">
        <w:rPr>
          <w:rFonts w:ascii="Times New Roman" w:hAnsi="Times New Roman"/>
          <w:szCs w:val="24"/>
          <w:lang w:val="sr-Cyrl-CS"/>
        </w:rPr>
        <w:t>.</w:t>
      </w:r>
      <w:r w:rsidRPr="000A72D0">
        <w:rPr>
          <w:rFonts w:ascii="Times New Roman" w:hAnsi="Times New Roman"/>
          <w:szCs w:val="24"/>
          <w:lang w:val="sr-Cyrl-CS"/>
        </w:rPr>
        <w:t xml:space="preserve"> став 2. Закона о буџетском систему („Службени гласник РС”, бр</w:t>
      </w:r>
      <w:r w:rsidR="007607E3" w:rsidRPr="000A72D0">
        <w:rPr>
          <w:rFonts w:ascii="Times New Roman" w:hAnsi="Times New Roman"/>
          <w:szCs w:val="24"/>
          <w:lang w:val="sr-Cyrl-CS"/>
        </w:rPr>
        <w:t>.</w:t>
      </w:r>
      <w:r w:rsidR="000319EB" w:rsidRPr="000A72D0">
        <w:rPr>
          <w:rFonts w:ascii="Times New Roman" w:hAnsi="Times New Roman"/>
          <w:szCs w:val="24"/>
          <w:lang w:val="sr-Cyrl-CS"/>
        </w:rPr>
        <w:t xml:space="preserve"> 54/09</w:t>
      </w:r>
      <w:r w:rsidR="00143718" w:rsidRPr="000A72D0">
        <w:rPr>
          <w:rFonts w:ascii="Times New Roman" w:hAnsi="Times New Roman"/>
          <w:szCs w:val="24"/>
          <w:lang w:val="sr-Cyrl-CS"/>
        </w:rPr>
        <w:t>,</w:t>
      </w:r>
      <w:r w:rsidR="007749B2" w:rsidRPr="000A72D0">
        <w:rPr>
          <w:rFonts w:ascii="Times New Roman" w:hAnsi="Times New Roman"/>
          <w:szCs w:val="24"/>
          <w:lang w:val="sr-Cyrl-CS"/>
        </w:rPr>
        <w:t xml:space="preserve"> 73/10</w:t>
      </w:r>
      <w:r w:rsidR="00495AA2" w:rsidRPr="000A72D0">
        <w:rPr>
          <w:rFonts w:ascii="Times New Roman" w:hAnsi="Times New Roman"/>
          <w:szCs w:val="24"/>
          <w:lang w:val="sr-Cyrl-CS"/>
        </w:rPr>
        <w:t>,</w:t>
      </w:r>
      <w:r w:rsidR="00143718" w:rsidRPr="000A72D0">
        <w:rPr>
          <w:rFonts w:ascii="Times New Roman" w:hAnsi="Times New Roman"/>
          <w:szCs w:val="24"/>
          <w:lang w:val="sr-Cyrl-CS"/>
        </w:rPr>
        <w:t xml:space="preserve"> 101/10</w:t>
      </w:r>
      <w:r w:rsidR="00C13BDB" w:rsidRPr="000A72D0">
        <w:rPr>
          <w:rFonts w:ascii="Times New Roman" w:hAnsi="Times New Roman"/>
          <w:szCs w:val="24"/>
          <w:lang w:val="sr-Cyrl-CS"/>
        </w:rPr>
        <w:t xml:space="preserve">, </w:t>
      </w:r>
      <w:r w:rsidR="00495AA2" w:rsidRPr="000A72D0">
        <w:rPr>
          <w:rFonts w:ascii="Times New Roman" w:hAnsi="Times New Roman"/>
          <w:szCs w:val="24"/>
          <w:lang w:val="sr-Cyrl-CS"/>
        </w:rPr>
        <w:t>101/11</w:t>
      </w:r>
      <w:r w:rsidR="007500EA" w:rsidRPr="000A72D0">
        <w:rPr>
          <w:rFonts w:ascii="Times New Roman" w:hAnsi="Times New Roman"/>
          <w:szCs w:val="24"/>
          <w:lang w:val="sr-Cyrl-CS"/>
        </w:rPr>
        <w:t>,</w:t>
      </w:r>
      <w:r w:rsidR="00C13BDB" w:rsidRPr="000A72D0">
        <w:rPr>
          <w:rFonts w:ascii="Times New Roman" w:hAnsi="Times New Roman"/>
          <w:szCs w:val="24"/>
          <w:lang w:val="sr-Cyrl-CS"/>
        </w:rPr>
        <w:t xml:space="preserve"> 93/12</w:t>
      </w:r>
      <w:r w:rsidR="008D3EAA" w:rsidRPr="000A72D0">
        <w:rPr>
          <w:rFonts w:ascii="Times New Roman" w:hAnsi="Times New Roman"/>
          <w:szCs w:val="24"/>
          <w:lang w:val="sr-Cyrl-CS"/>
        </w:rPr>
        <w:t xml:space="preserve">, 62/13, </w:t>
      </w:r>
      <w:r w:rsidR="007500EA" w:rsidRPr="000A72D0">
        <w:rPr>
          <w:rFonts w:ascii="Times New Roman" w:hAnsi="Times New Roman"/>
          <w:szCs w:val="24"/>
          <w:lang w:val="sr-Cyrl-CS"/>
        </w:rPr>
        <w:t>63/13</w:t>
      </w:r>
      <w:r w:rsidR="00AA6524" w:rsidRPr="000A72D0">
        <w:rPr>
          <w:rFonts w:ascii="Times New Roman" w:hAnsi="Times New Roman"/>
          <w:szCs w:val="24"/>
          <w:lang w:val="sr-Cyrl-CS"/>
        </w:rPr>
        <w:t xml:space="preserve"> </w:t>
      </w:r>
      <w:r w:rsidR="00E002F6" w:rsidRPr="000A72D0">
        <w:rPr>
          <w:rFonts w:ascii="Times New Roman" w:hAnsi="Times New Roman"/>
          <w:szCs w:val="24"/>
          <w:lang w:val="sr-Cyrl-CS"/>
        </w:rPr>
        <w:t>–</w:t>
      </w:r>
      <w:r w:rsidR="00AA6524" w:rsidRPr="000A72D0">
        <w:rPr>
          <w:rFonts w:ascii="Times New Roman" w:hAnsi="Times New Roman"/>
          <w:szCs w:val="24"/>
          <w:lang w:val="sr-Cyrl-CS"/>
        </w:rPr>
        <w:t xml:space="preserve"> исправка</w:t>
      </w:r>
      <w:r w:rsidR="00E002F6" w:rsidRPr="000A72D0">
        <w:rPr>
          <w:rFonts w:ascii="Times New Roman" w:hAnsi="Times New Roman"/>
          <w:szCs w:val="24"/>
          <w:lang w:val="sr-Cyrl-CS"/>
        </w:rPr>
        <w:t xml:space="preserve">, </w:t>
      </w:r>
      <w:r w:rsidR="008D3EAA" w:rsidRPr="000A72D0">
        <w:rPr>
          <w:rFonts w:ascii="Times New Roman" w:hAnsi="Times New Roman"/>
          <w:szCs w:val="24"/>
          <w:lang w:val="sr-Cyrl-CS"/>
        </w:rPr>
        <w:t>108/13</w:t>
      </w:r>
      <w:r w:rsidR="00E002F6" w:rsidRPr="000A72D0">
        <w:rPr>
          <w:rFonts w:ascii="Times New Roman" w:hAnsi="Times New Roman"/>
          <w:szCs w:val="24"/>
          <w:lang w:val="sr-Cyrl-CS"/>
        </w:rPr>
        <w:t>, 142/14 и 68/15 – др</w:t>
      </w:r>
      <w:r w:rsidR="00FB3790">
        <w:rPr>
          <w:rFonts w:ascii="Times New Roman" w:hAnsi="Times New Roman"/>
          <w:szCs w:val="24"/>
        </w:rPr>
        <w:t>.</w:t>
      </w:r>
      <w:r w:rsidR="00E002F6" w:rsidRPr="000A72D0">
        <w:rPr>
          <w:rFonts w:ascii="Times New Roman" w:hAnsi="Times New Roman"/>
          <w:szCs w:val="24"/>
          <w:lang w:val="sr-Cyrl-CS"/>
        </w:rPr>
        <w:t xml:space="preserve"> закон</w:t>
      </w:r>
      <w:r w:rsidRPr="000A72D0">
        <w:rPr>
          <w:rFonts w:ascii="Times New Roman" w:hAnsi="Times New Roman"/>
          <w:szCs w:val="24"/>
          <w:lang w:val="sr-Cyrl-CS"/>
        </w:rPr>
        <w:t>),</w:t>
      </w:r>
    </w:p>
    <w:p w:rsidR="00784454" w:rsidRPr="000A72D0" w:rsidRDefault="00784454" w:rsidP="002F325D">
      <w:pPr>
        <w:pStyle w:val="BodyText"/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pStyle w:val="BodyText"/>
        <w:ind w:firstLine="720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>Народна скупштина доноси</w:t>
      </w:r>
    </w:p>
    <w:p w:rsidR="00D963A4" w:rsidRPr="000A72D0" w:rsidRDefault="00D963A4" w:rsidP="00D963A4">
      <w:pPr>
        <w:pStyle w:val="BodyText"/>
        <w:ind w:firstLine="720"/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jc w:val="both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ab/>
      </w:r>
    </w:p>
    <w:p w:rsidR="00D963A4" w:rsidRPr="000A72D0" w:rsidRDefault="00D963A4" w:rsidP="00D963A4">
      <w:pPr>
        <w:jc w:val="both"/>
        <w:rPr>
          <w:rFonts w:ascii="Times New Roman" w:hAnsi="Times New Roman"/>
          <w:szCs w:val="24"/>
          <w:lang w:val="sr-Cyrl-CS"/>
        </w:rPr>
      </w:pPr>
    </w:p>
    <w:p w:rsidR="007F5010" w:rsidRPr="000A72D0" w:rsidRDefault="007F5010" w:rsidP="00D963A4">
      <w:pPr>
        <w:jc w:val="both"/>
        <w:rPr>
          <w:rFonts w:ascii="Times New Roman" w:hAnsi="Times New Roman"/>
          <w:szCs w:val="24"/>
          <w:lang w:val="sr-Cyrl-CS"/>
        </w:rPr>
      </w:pPr>
    </w:p>
    <w:p w:rsidR="00426E59" w:rsidRPr="000A72D0" w:rsidRDefault="00426E59" w:rsidP="00426E59">
      <w:pPr>
        <w:jc w:val="both"/>
        <w:rPr>
          <w:rFonts w:ascii="Times New Roman" w:hAnsi="Times New Roman"/>
          <w:szCs w:val="24"/>
          <w:lang w:val="sr-Cyrl-CS"/>
        </w:rPr>
      </w:pPr>
    </w:p>
    <w:p w:rsidR="00426E59" w:rsidRPr="000A72D0" w:rsidRDefault="00426E59" w:rsidP="00426E59">
      <w:pPr>
        <w:jc w:val="center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 xml:space="preserve">О Д Л У К У </w:t>
      </w:r>
    </w:p>
    <w:p w:rsidR="00426E59" w:rsidRPr="000A72D0" w:rsidRDefault="00426E59" w:rsidP="00426E59">
      <w:pPr>
        <w:pStyle w:val="BodyText2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 xml:space="preserve">О ДАВАЊУ САГЛАСНОСТИ НА ОДЛУКУ О ИЗМЕНАМА </w:t>
      </w:r>
    </w:p>
    <w:p w:rsidR="00426E59" w:rsidRPr="000A72D0" w:rsidRDefault="00426E59" w:rsidP="00426E59">
      <w:pPr>
        <w:pStyle w:val="BodyText2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 xml:space="preserve">ФИНАНСИЈСКОГ ПЛАНА НАЦИОНАЛНЕ СЛУЖБЕ </w:t>
      </w:r>
    </w:p>
    <w:p w:rsidR="00426E59" w:rsidRPr="000A72D0" w:rsidRDefault="00426E59" w:rsidP="00426E59">
      <w:pPr>
        <w:pStyle w:val="BodyText2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 xml:space="preserve">ЗА ЗАПОШЉАВАЊЕ ЗА </w:t>
      </w:r>
      <w:r w:rsidR="00CA6241" w:rsidRPr="000A72D0">
        <w:rPr>
          <w:rFonts w:ascii="Times New Roman" w:hAnsi="Times New Roman"/>
          <w:szCs w:val="24"/>
          <w:lang w:val="sr-Cyrl-CS"/>
        </w:rPr>
        <w:t>2015</w:t>
      </w:r>
      <w:r w:rsidRPr="000A72D0">
        <w:rPr>
          <w:rFonts w:ascii="Times New Roman" w:hAnsi="Times New Roman"/>
          <w:szCs w:val="24"/>
          <w:lang w:val="sr-Cyrl-CS"/>
        </w:rPr>
        <w:t>. ГОДИНУ</w:t>
      </w:r>
    </w:p>
    <w:p w:rsidR="00D963A4" w:rsidRPr="000A72D0" w:rsidRDefault="00D963A4" w:rsidP="00D963A4">
      <w:pPr>
        <w:jc w:val="center"/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jc w:val="center"/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426E59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671735" w:rsidRPr="000A72D0" w:rsidRDefault="00671735" w:rsidP="00671735">
      <w:pPr>
        <w:jc w:val="center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>I</w:t>
      </w:r>
    </w:p>
    <w:p w:rsidR="006F3974" w:rsidRPr="000A72D0" w:rsidRDefault="006F3974" w:rsidP="00D963A4">
      <w:pPr>
        <w:rPr>
          <w:rFonts w:ascii="Times New Roman" w:hAnsi="Times New Roman"/>
          <w:szCs w:val="24"/>
          <w:lang w:val="sr-Cyrl-CS"/>
        </w:rPr>
      </w:pPr>
    </w:p>
    <w:p w:rsidR="00426E59" w:rsidRPr="000A72D0" w:rsidRDefault="00426E59" w:rsidP="00B17C80">
      <w:pPr>
        <w:ind w:firstLine="851"/>
        <w:jc w:val="both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 xml:space="preserve">Даје се сагласност на Одлуку о изменама Финансијског плана Националне службе за запошљавање за </w:t>
      </w:r>
      <w:r w:rsidR="00CA6241" w:rsidRPr="000A72D0">
        <w:rPr>
          <w:rFonts w:ascii="Times New Roman" w:hAnsi="Times New Roman"/>
          <w:szCs w:val="24"/>
          <w:lang w:val="sr-Cyrl-CS"/>
        </w:rPr>
        <w:t>2015</w:t>
      </w:r>
      <w:r w:rsidRPr="000A72D0">
        <w:rPr>
          <w:rFonts w:ascii="Times New Roman" w:hAnsi="Times New Roman"/>
          <w:szCs w:val="24"/>
          <w:lang w:val="sr-Cyrl-CS"/>
        </w:rPr>
        <w:t xml:space="preserve">. годину, коју је Управни одбор Националне службе за запошљавање донео на седници од </w:t>
      </w:r>
      <w:r w:rsidR="00CA2B8B" w:rsidRPr="000A72D0">
        <w:rPr>
          <w:rFonts w:ascii="Times New Roman" w:hAnsi="Times New Roman"/>
          <w:szCs w:val="24"/>
          <w:lang w:val="sr-Cyrl-CS"/>
        </w:rPr>
        <w:t>20</w:t>
      </w:r>
      <w:r w:rsidRPr="000A72D0">
        <w:rPr>
          <w:rFonts w:ascii="Times New Roman" w:hAnsi="Times New Roman"/>
          <w:szCs w:val="24"/>
          <w:lang w:val="sr-Cyrl-CS"/>
        </w:rPr>
        <w:t xml:space="preserve">. </w:t>
      </w:r>
      <w:r w:rsidR="00B17C80" w:rsidRPr="000A72D0">
        <w:rPr>
          <w:rFonts w:ascii="Times New Roman" w:hAnsi="Times New Roman"/>
          <w:szCs w:val="24"/>
          <w:lang w:val="sr-Cyrl-CS"/>
        </w:rPr>
        <w:t>новембра</w:t>
      </w:r>
      <w:r w:rsidRPr="000A72D0">
        <w:rPr>
          <w:rFonts w:ascii="Times New Roman" w:hAnsi="Times New Roman"/>
          <w:szCs w:val="24"/>
          <w:lang w:val="sr-Cyrl-CS"/>
        </w:rPr>
        <w:t xml:space="preserve"> </w:t>
      </w:r>
      <w:r w:rsidR="00CA6241" w:rsidRPr="000A72D0">
        <w:rPr>
          <w:rFonts w:ascii="Times New Roman" w:hAnsi="Times New Roman"/>
          <w:szCs w:val="24"/>
          <w:lang w:val="sr-Cyrl-CS"/>
        </w:rPr>
        <w:t>2015</w:t>
      </w:r>
      <w:r w:rsidRPr="000A72D0">
        <w:rPr>
          <w:rFonts w:ascii="Times New Roman" w:hAnsi="Times New Roman"/>
          <w:szCs w:val="24"/>
          <w:lang w:val="sr-Cyrl-CS"/>
        </w:rPr>
        <w:t xml:space="preserve">. године. </w:t>
      </w:r>
    </w:p>
    <w:p w:rsidR="00D963A4" w:rsidRPr="000A72D0" w:rsidRDefault="00D963A4" w:rsidP="00404958">
      <w:pPr>
        <w:pStyle w:val="BodyText"/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ab/>
      </w:r>
      <w:r w:rsidRPr="000A72D0">
        <w:rPr>
          <w:rFonts w:ascii="Times New Roman" w:hAnsi="Times New Roman"/>
          <w:szCs w:val="24"/>
          <w:lang w:val="sr-Cyrl-CS"/>
        </w:rPr>
        <w:tab/>
      </w:r>
      <w:r w:rsidRPr="000A72D0">
        <w:rPr>
          <w:rFonts w:ascii="Times New Roman" w:hAnsi="Times New Roman"/>
          <w:szCs w:val="24"/>
          <w:lang w:val="sr-Cyrl-CS"/>
        </w:rPr>
        <w:tab/>
      </w:r>
      <w:r w:rsidRPr="000A72D0">
        <w:rPr>
          <w:rFonts w:ascii="Times New Roman" w:hAnsi="Times New Roman"/>
          <w:szCs w:val="24"/>
          <w:lang w:val="sr-Cyrl-CS"/>
        </w:rPr>
        <w:tab/>
      </w:r>
      <w:r w:rsidRPr="000A72D0">
        <w:rPr>
          <w:rFonts w:ascii="Times New Roman" w:hAnsi="Times New Roman"/>
          <w:szCs w:val="24"/>
          <w:lang w:val="sr-Cyrl-CS"/>
        </w:rPr>
        <w:tab/>
      </w: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ab/>
      </w:r>
      <w:r w:rsidRPr="000A72D0">
        <w:rPr>
          <w:rFonts w:ascii="Times New Roman" w:hAnsi="Times New Roman"/>
          <w:szCs w:val="24"/>
          <w:lang w:val="sr-Cyrl-CS"/>
        </w:rPr>
        <w:tab/>
      </w:r>
      <w:r w:rsidRPr="000A72D0">
        <w:rPr>
          <w:rFonts w:ascii="Times New Roman" w:hAnsi="Times New Roman"/>
          <w:szCs w:val="24"/>
          <w:lang w:val="sr-Cyrl-CS"/>
        </w:rPr>
        <w:tab/>
      </w:r>
      <w:r w:rsidRPr="000A72D0">
        <w:rPr>
          <w:rFonts w:ascii="Times New Roman" w:hAnsi="Times New Roman"/>
          <w:szCs w:val="24"/>
          <w:lang w:val="sr-Cyrl-CS"/>
        </w:rPr>
        <w:tab/>
      </w:r>
      <w:r w:rsidRPr="000A72D0">
        <w:rPr>
          <w:rFonts w:ascii="Times New Roman" w:hAnsi="Times New Roman"/>
          <w:szCs w:val="24"/>
          <w:lang w:val="sr-Cyrl-CS"/>
        </w:rPr>
        <w:tab/>
        <w:t xml:space="preserve">       II</w:t>
      </w:r>
    </w:p>
    <w:p w:rsidR="00D963A4" w:rsidRPr="000A72D0" w:rsidRDefault="00D963A4" w:rsidP="00D963A4">
      <w:pPr>
        <w:jc w:val="center"/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B17C80">
      <w:pPr>
        <w:ind w:firstLine="851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 xml:space="preserve"> Ову одлуку објавити у „Службеном гласнику Републике Србије”.</w:t>
      </w:r>
    </w:p>
    <w:p w:rsidR="00D963A4" w:rsidRPr="000A72D0" w:rsidRDefault="00D963A4" w:rsidP="00D963A4">
      <w:pPr>
        <w:rPr>
          <w:rFonts w:ascii="Times New Roman" w:hAnsi="Times New Roman"/>
          <w:szCs w:val="24"/>
          <w:highlight w:val="yellow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highlight w:val="yellow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highlight w:val="yellow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>Број:</w:t>
      </w: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 xml:space="preserve">У Београду,  </w:t>
      </w:r>
      <w:r w:rsidR="00E64740" w:rsidRPr="000A72D0">
        <w:rPr>
          <w:rFonts w:ascii="Times New Roman" w:hAnsi="Times New Roman"/>
          <w:szCs w:val="24"/>
          <w:lang w:val="sr-Cyrl-CS"/>
        </w:rPr>
        <w:t xml:space="preserve"> </w:t>
      </w:r>
      <w:r w:rsidR="000A72D0">
        <w:rPr>
          <w:rFonts w:ascii="Times New Roman" w:hAnsi="Times New Roman"/>
          <w:szCs w:val="24"/>
          <w:lang w:val="sr-Cyrl-CS"/>
        </w:rPr>
        <w:t>децембра</w:t>
      </w:r>
      <w:r w:rsidR="00D0777D" w:rsidRPr="000A72D0">
        <w:rPr>
          <w:rFonts w:ascii="Times New Roman" w:hAnsi="Times New Roman"/>
          <w:szCs w:val="24"/>
          <w:lang w:val="sr-Cyrl-CS"/>
        </w:rPr>
        <w:t xml:space="preserve"> </w:t>
      </w:r>
      <w:r w:rsidR="00CA6241" w:rsidRPr="000A72D0">
        <w:rPr>
          <w:rFonts w:ascii="Times New Roman" w:hAnsi="Times New Roman"/>
          <w:szCs w:val="24"/>
          <w:lang w:val="sr-Cyrl-CS"/>
        </w:rPr>
        <w:t>2015</w:t>
      </w:r>
      <w:r w:rsidRPr="000A72D0">
        <w:rPr>
          <w:rFonts w:ascii="Times New Roman" w:hAnsi="Times New Roman"/>
          <w:szCs w:val="24"/>
          <w:lang w:val="sr-Cyrl-CS"/>
        </w:rPr>
        <w:t>. године</w:t>
      </w: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jc w:val="center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>НАРОДНА СКУПШТИНА</w:t>
      </w: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jc w:val="center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ПРЕДСЕДНИК</w:t>
      </w: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9341D8" w:rsidRPr="000A72D0" w:rsidRDefault="009341D8" w:rsidP="00E96134">
      <w:pPr>
        <w:rPr>
          <w:rFonts w:ascii="Times New Roman" w:hAnsi="Times New Roman"/>
          <w:szCs w:val="24"/>
          <w:lang w:val="sr-Cyrl-CS"/>
        </w:rPr>
      </w:pPr>
    </w:p>
    <w:p w:rsidR="007F312D" w:rsidRPr="000A72D0" w:rsidRDefault="007F312D" w:rsidP="007F312D">
      <w:pPr>
        <w:rPr>
          <w:rFonts w:ascii="Times New Roman" w:hAnsi="Times New Roman"/>
          <w:szCs w:val="24"/>
          <w:lang w:val="sr-Cyrl-CS"/>
        </w:rPr>
      </w:pPr>
    </w:p>
    <w:p w:rsidR="00554F19" w:rsidRPr="000A72D0" w:rsidRDefault="00554F19" w:rsidP="00554F19">
      <w:pPr>
        <w:jc w:val="center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 xml:space="preserve">О Б Р А З Л О Ж Е Њ Е </w:t>
      </w:r>
    </w:p>
    <w:p w:rsidR="00554F19" w:rsidRPr="000A72D0" w:rsidRDefault="00554F19" w:rsidP="00554F19">
      <w:pPr>
        <w:rPr>
          <w:rFonts w:ascii="Times New Roman" w:hAnsi="Times New Roman"/>
          <w:szCs w:val="24"/>
          <w:lang w:val="sr-Cyrl-CS"/>
        </w:rPr>
      </w:pPr>
    </w:p>
    <w:p w:rsidR="00554F19" w:rsidRPr="000A72D0" w:rsidRDefault="00554F19" w:rsidP="00554F19">
      <w:pPr>
        <w:rPr>
          <w:rFonts w:ascii="Times New Roman" w:hAnsi="Times New Roman"/>
          <w:szCs w:val="24"/>
          <w:lang w:val="sr-Cyrl-CS"/>
        </w:rPr>
      </w:pPr>
    </w:p>
    <w:p w:rsidR="00554F19" w:rsidRPr="000A72D0" w:rsidRDefault="00554F19" w:rsidP="00554F19">
      <w:pPr>
        <w:rPr>
          <w:rFonts w:ascii="Times New Roman" w:hAnsi="Times New Roman"/>
          <w:b/>
          <w:szCs w:val="24"/>
          <w:lang w:val="sr-Cyrl-CS"/>
        </w:rPr>
      </w:pPr>
      <w:r w:rsidRPr="000A72D0">
        <w:rPr>
          <w:rFonts w:ascii="Times New Roman" w:hAnsi="Times New Roman"/>
          <w:b/>
          <w:szCs w:val="24"/>
          <w:lang w:val="sr-Cyrl-CS"/>
        </w:rPr>
        <w:tab/>
        <w:t xml:space="preserve">1. </w:t>
      </w:r>
      <w:r w:rsidRPr="000A72D0">
        <w:rPr>
          <w:rFonts w:ascii="Times New Roman" w:hAnsi="Times New Roman"/>
          <w:b/>
          <w:lang w:val="sr-Cyrl-CS"/>
        </w:rPr>
        <w:t xml:space="preserve">Правни основ за доношење Одлуке </w:t>
      </w:r>
    </w:p>
    <w:p w:rsidR="00554F19" w:rsidRPr="000A72D0" w:rsidRDefault="00554F19" w:rsidP="00554F19">
      <w:pPr>
        <w:rPr>
          <w:rFonts w:ascii="Times New Roman" w:hAnsi="Times New Roman"/>
          <w:szCs w:val="24"/>
          <w:lang w:val="sr-Cyrl-CS"/>
        </w:rPr>
      </w:pPr>
    </w:p>
    <w:p w:rsidR="00554F19" w:rsidRPr="000A72D0" w:rsidRDefault="00554F19" w:rsidP="00535184">
      <w:pPr>
        <w:pStyle w:val="BodyText"/>
        <w:ind w:firstLine="851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lang w:val="sr-Cyrl-CS"/>
        </w:rPr>
        <w:t xml:space="preserve">Правни основ за доношење ове одлуке садржан је у одредби члана 43. став 2. </w:t>
      </w:r>
      <w:r w:rsidRPr="000A72D0">
        <w:rPr>
          <w:rFonts w:ascii="Times New Roman" w:hAnsi="Times New Roman"/>
          <w:szCs w:val="24"/>
          <w:lang w:val="sr-Cyrl-CS"/>
        </w:rPr>
        <w:t xml:space="preserve">Закона о буџетском систему </w:t>
      </w:r>
      <w:r w:rsidR="00AA6524" w:rsidRPr="000A72D0">
        <w:rPr>
          <w:rFonts w:ascii="Times New Roman" w:hAnsi="Times New Roman"/>
          <w:szCs w:val="24"/>
          <w:lang w:val="sr-Cyrl-CS"/>
        </w:rPr>
        <w:t>(„Службени гласник РС”, бр. 54/09, 73/10, 101/10, 101/11, 93/12, 62/13, 63/13</w:t>
      </w:r>
      <w:r w:rsidR="00535184" w:rsidRPr="000A72D0">
        <w:rPr>
          <w:rFonts w:ascii="Times New Roman" w:hAnsi="Times New Roman"/>
          <w:szCs w:val="24"/>
          <w:lang w:val="sr-Cyrl-CS"/>
        </w:rPr>
        <w:t xml:space="preserve"> – исправка, </w:t>
      </w:r>
      <w:r w:rsidR="00AA6524" w:rsidRPr="000A72D0">
        <w:rPr>
          <w:rFonts w:ascii="Times New Roman" w:hAnsi="Times New Roman"/>
          <w:szCs w:val="24"/>
          <w:lang w:val="sr-Cyrl-CS"/>
        </w:rPr>
        <w:t>108/13</w:t>
      </w:r>
      <w:r w:rsidR="00535184" w:rsidRPr="000A72D0">
        <w:rPr>
          <w:rFonts w:ascii="Times New Roman" w:hAnsi="Times New Roman"/>
          <w:szCs w:val="24"/>
          <w:lang w:val="sr-Cyrl-CS"/>
        </w:rPr>
        <w:t>, 142/14 и 68/15 – др</w:t>
      </w:r>
      <w:r w:rsidR="00FB3790">
        <w:rPr>
          <w:rFonts w:ascii="Times New Roman" w:hAnsi="Times New Roman"/>
          <w:szCs w:val="24"/>
        </w:rPr>
        <w:t>.</w:t>
      </w:r>
      <w:bookmarkStart w:id="0" w:name="_GoBack"/>
      <w:bookmarkEnd w:id="0"/>
      <w:r w:rsidR="00535184" w:rsidRPr="000A72D0">
        <w:rPr>
          <w:rFonts w:ascii="Times New Roman" w:hAnsi="Times New Roman"/>
          <w:szCs w:val="24"/>
          <w:lang w:val="sr-Cyrl-CS"/>
        </w:rPr>
        <w:t xml:space="preserve"> закон</w:t>
      </w:r>
      <w:r w:rsidR="00AA6524" w:rsidRPr="000A72D0">
        <w:rPr>
          <w:rFonts w:ascii="Times New Roman" w:hAnsi="Times New Roman"/>
          <w:szCs w:val="24"/>
          <w:lang w:val="sr-Cyrl-CS"/>
        </w:rPr>
        <w:t xml:space="preserve">), </w:t>
      </w:r>
      <w:r w:rsidRPr="000A72D0">
        <w:rPr>
          <w:rFonts w:ascii="Times New Roman" w:hAnsi="Times New Roman"/>
          <w:lang w:val="sr-Cyrl-CS"/>
        </w:rPr>
        <w:t xml:space="preserve">којом је утврђено да Народна скупштина </w:t>
      </w:r>
      <w:r w:rsidRPr="000A72D0">
        <w:rPr>
          <w:rFonts w:ascii="Times New Roman" w:hAnsi="Times New Roman"/>
          <w:szCs w:val="24"/>
          <w:lang w:val="sr-Cyrl-CS"/>
        </w:rPr>
        <w:t>доноси одлуке о давању сагласности на финансијске планове организација за обавезно социјално осигурање.</w:t>
      </w:r>
      <w:r w:rsidRPr="000A72D0">
        <w:rPr>
          <w:rFonts w:ascii="Times New Roman" w:hAnsi="Times New Roman"/>
          <w:lang w:val="sr-Cyrl-CS"/>
        </w:rPr>
        <w:t xml:space="preserve"> </w:t>
      </w:r>
    </w:p>
    <w:p w:rsidR="00554F19" w:rsidRPr="000A72D0" w:rsidRDefault="00554F19" w:rsidP="00554F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554F19" w:rsidRPr="000A72D0" w:rsidRDefault="00554F19" w:rsidP="00554F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0A72D0">
        <w:rPr>
          <w:rFonts w:ascii="Times New Roman" w:hAnsi="Times New Roman"/>
          <w:b/>
          <w:lang w:val="sr-Cyrl-CS"/>
        </w:rPr>
        <w:t>2. Разлози за доношење Одлуке</w:t>
      </w:r>
    </w:p>
    <w:p w:rsidR="00554F19" w:rsidRPr="000A72D0" w:rsidRDefault="00554F19" w:rsidP="00554F19">
      <w:pPr>
        <w:jc w:val="both"/>
        <w:rPr>
          <w:rFonts w:ascii="Times New Roman" w:hAnsi="Times New Roman"/>
          <w:lang w:val="sr-Cyrl-CS"/>
        </w:rPr>
      </w:pPr>
    </w:p>
    <w:p w:rsidR="00554F19" w:rsidRPr="000A72D0" w:rsidRDefault="00B40EC9" w:rsidP="00535184">
      <w:pPr>
        <w:ind w:firstLine="851"/>
        <w:jc w:val="both"/>
        <w:rPr>
          <w:rFonts w:ascii="Times New Roman" w:hAnsi="Times New Roman"/>
          <w:szCs w:val="24"/>
          <w:lang w:val="sr-Cyrl-CS"/>
        </w:rPr>
      </w:pPr>
      <w:r w:rsidRPr="000A72D0">
        <w:rPr>
          <w:rFonts w:ascii="Times New Roman" w:hAnsi="Times New Roman"/>
          <w:szCs w:val="24"/>
          <w:lang w:val="sr-Cyrl-CS"/>
        </w:rPr>
        <w:t xml:space="preserve">Ако у току фискалне године дође до повећања расхода и издатака или смањења прихода, према члану 47. поменутог закона, финансијски планови се уравнотежују смањењем планираних расхода и издатака или увођењем нових прихода, путем ребаланса финансијских планова. </w:t>
      </w:r>
      <w:r w:rsidR="006D06BE" w:rsidRPr="000A72D0">
        <w:rPr>
          <w:rFonts w:ascii="Times New Roman" w:hAnsi="Times New Roman"/>
          <w:szCs w:val="24"/>
          <w:lang w:val="sr-Cyrl-CS"/>
        </w:rPr>
        <w:t>Потребне измене на одоб</w:t>
      </w:r>
      <w:r w:rsidRPr="000A72D0">
        <w:rPr>
          <w:rFonts w:ascii="Times New Roman" w:hAnsi="Times New Roman"/>
          <w:szCs w:val="24"/>
          <w:lang w:val="sr-Cyrl-CS"/>
        </w:rPr>
        <w:t xml:space="preserve">реним </w:t>
      </w:r>
      <w:proofErr w:type="spellStart"/>
      <w:r w:rsidRPr="000A72D0">
        <w:rPr>
          <w:rFonts w:ascii="Times New Roman" w:hAnsi="Times New Roman"/>
          <w:szCs w:val="24"/>
          <w:lang w:val="sr-Cyrl-CS"/>
        </w:rPr>
        <w:t>апропријацијама</w:t>
      </w:r>
      <w:proofErr w:type="spellEnd"/>
      <w:r w:rsidRPr="000A72D0">
        <w:rPr>
          <w:rFonts w:ascii="Times New Roman" w:hAnsi="Times New Roman"/>
          <w:szCs w:val="24"/>
          <w:lang w:val="sr-Cyrl-CS"/>
        </w:rPr>
        <w:t xml:space="preserve"> на страни</w:t>
      </w:r>
      <w:r w:rsidR="006D06BE" w:rsidRPr="000A72D0">
        <w:rPr>
          <w:rFonts w:ascii="Times New Roman" w:hAnsi="Times New Roman"/>
          <w:szCs w:val="24"/>
          <w:lang w:val="sr-Cyrl-CS"/>
        </w:rPr>
        <w:t xml:space="preserve"> расхода односе се на </w:t>
      </w:r>
      <w:r w:rsidRPr="000A72D0">
        <w:rPr>
          <w:rFonts w:ascii="Times New Roman" w:hAnsi="Times New Roman"/>
          <w:szCs w:val="24"/>
          <w:lang w:val="sr-Cyrl-CS"/>
        </w:rPr>
        <w:t xml:space="preserve">повећање </w:t>
      </w:r>
      <w:r w:rsidR="004F4BB8" w:rsidRPr="000A72D0">
        <w:rPr>
          <w:rFonts w:ascii="Times New Roman" w:hAnsi="Times New Roman"/>
          <w:szCs w:val="24"/>
          <w:lang w:val="sr-Cyrl-CS"/>
        </w:rPr>
        <w:t>средстава</w:t>
      </w:r>
      <w:r w:rsidR="00CA2B8B" w:rsidRPr="000A72D0">
        <w:rPr>
          <w:rFonts w:ascii="Times New Roman" w:hAnsi="Times New Roman"/>
          <w:szCs w:val="24"/>
          <w:lang w:val="sr-Cyrl-CS"/>
        </w:rPr>
        <w:t xml:space="preserve"> за исплату привремене накнаде запослених са територије </w:t>
      </w:r>
      <w:proofErr w:type="spellStart"/>
      <w:r w:rsidR="00CA2B8B" w:rsidRPr="000A72D0">
        <w:rPr>
          <w:rFonts w:ascii="Times New Roman" w:hAnsi="Times New Roman"/>
          <w:szCs w:val="24"/>
          <w:lang w:val="sr-Cyrl-CS"/>
        </w:rPr>
        <w:t>АП</w:t>
      </w:r>
      <w:proofErr w:type="spellEnd"/>
      <w:r w:rsidR="00CA2B8B" w:rsidRPr="000A72D0">
        <w:rPr>
          <w:rFonts w:ascii="Times New Roman" w:hAnsi="Times New Roman"/>
          <w:szCs w:val="24"/>
          <w:lang w:val="sr-Cyrl-CS"/>
        </w:rPr>
        <w:t xml:space="preserve"> Косово и Метохија због додатних 6 исплата </w:t>
      </w:r>
      <w:r w:rsidR="00124CFF" w:rsidRPr="000A72D0">
        <w:rPr>
          <w:rFonts w:ascii="Times New Roman" w:hAnsi="Times New Roman"/>
          <w:szCs w:val="24"/>
          <w:lang w:val="sr-Cyrl-CS"/>
        </w:rPr>
        <w:t>чиме се укида кашњење у исплати</w:t>
      </w:r>
      <w:r w:rsidR="005B4111" w:rsidRPr="000A72D0">
        <w:rPr>
          <w:rFonts w:ascii="Times New Roman" w:hAnsi="Times New Roman"/>
          <w:szCs w:val="24"/>
          <w:lang w:val="sr-Cyrl-CS"/>
        </w:rPr>
        <w:t xml:space="preserve"> и </w:t>
      </w:r>
      <w:r w:rsidR="00CA2B8B" w:rsidRPr="000A72D0">
        <w:rPr>
          <w:rFonts w:ascii="Times New Roman" w:hAnsi="Times New Roman"/>
          <w:szCs w:val="24"/>
          <w:lang w:val="sr-Cyrl-CS"/>
        </w:rPr>
        <w:t xml:space="preserve">повећање средстава </w:t>
      </w:r>
      <w:r w:rsidRPr="000A72D0">
        <w:rPr>
          <w:rFonts w:ascii="Times New Roman" w:hAnsi="Times New Roman"/>
          <w:szCs w:val="24"/>
          <w:lang w:val="sr-Cyrl-CS"/>
        </w:rPr>
        <w:t xml:space="preserve">за програме и мере активне политике запошљавања из средстава локалних самоуправа. </w:t>
      </w:r>
    </w:p>
    <w:p w:rsidR="00554F19" w:rsidRPr="000A72D0" w:rsidRDefault="00554F19" w:rsidP="00554F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554F19" w:rsidRPr="000A72D0" w:rsidRDefault="00554F19" w:rsidP="00554F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0A72D0">
        <w:rPr>
          <w:rFonts w:ascii="Times New Roman" w:hAnsi="Times New Roman"/>
          <w:b/>
          <w:lang w:val="sr-Cyrl-CS"/>
        </w:rPr>
        <w:t>3. Објашњење појединачних решења у Одлуци</w:t>
      </w:r>
    </w:p>
    <w:p w:rsidR="00554F19" w:rsidRPr="000A72D0" w:rsidRDefault="00554F19" w:rsidP="00554F1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554F19" w:rsidRPr="000A72D0" w:rsidRDefault="00554F19" w:rsidP="006B5E8F">
      <w:pPr>
        <w:ind w:firstLine="851"/>
        <w:jc w:val="both"/>
        <w:rPr>
          <w:rFonts w:ascii="Times New Roman" w:hAnsi="Times New Roman"/>
          <w:lang w:val="sr-Cyrl-CS"/>
        </w:rPr>
      </w:pPr>
      <w:r w:rsidRPr="000A72D0">
        <w:rPr>
          <w:rFonts w:ascii="Times New Roman" w:hAnsi="Times New Roman"/>
          <w:lang w:val="sr-Cyrl-CS"/>
        </w:rPr>
        <w:t xml:space="preserve">У члану 1. став 1. поменутог закона прописано је да је </w:t>
      </w:r>
      <w:r w:rsidRPr="000A72D0">
        <w:rPr>
          <w:rFonts w:ascii="Times New Roman" w:hAnsi="Times New Roman"/>
          <w:szCs w:val="24"/>
          <w:lang w:val="sr-Cyrl-CS"/>
        </w:rPr>
        <w:t>Национална служба за запошљавање</w:t>
      </w:r>
      <w:r w:rsidRPr="000A72D0">
        <w:rPr>
          <w:rFonts w:ascii="Times New Roman" w:hAnsi="Times New Roman"/>
          <w:lang w:val="sr-Cyrl-CS"/>
        </w:rPr>
        <w:t xml:space="preserve"> организација за обавезно социјално осигурање, па се у складу са </w:t>
      </w:r>
      <w:proofErr w:type="spellStart"/>
      <w:r w:rsidRPr="000A72D0">
        <w:rPr>
          <w:rFonts w:ascii="Times New Roman" w:hAnsi="Times New Roman"/>
          <w:lang w:val="sr-Cyrl-CS"/>
        </w:rPr>
        <w:t>наведенoм</w:t>
      </w:r>
      <w:proofErr w:type="spellEnd"/>
      <w:r w:rsidRPr="000A72D0">
        <w:rPr>
          <w:rFonts w:ascii="Times New Roman" w:hAnsi="Times New Roman"/>
          <w:lang w:val="sr-Cyrl-CS"/>
        </w:rPr>
        <w:t xml:space="preserve"> одредбом предлаже доношење Одлуке о давању сагласности на Одлуку о изменама Финансијског плана </w:t>
      </w:r>
      <w:r w:rsidRPr="000A72D0">
        <w:rPr>
          <w:rFonts w:ascii="Times New Roman" w:hAnsi="Times New Roman"/>
          <w:szCs w:val="24"/>
          <w:lang w:val="sr-Cyrl-CS"/>
        </w:rPr>
        <w:t>Националне службе за запошљавање</w:t>
      </w:r>
      <w:r w:rsidR="00AA6524" w:rsidRPr="000A72D0">
        <w:rPr>
          <w:rFonts w:ascii="Times New Roman" w:hAnsi="Times New Roman"/>
          <w:lang w:val="sr-Cyrl-CS"/>
        </w:rPr>
        <w:t xml:space="preserve"> за </w:t>
      </w:r>
      <w:r w:rsidR="00CA6241" w:rsidRPr="000A72D0">
        <w:rPr>
          <w:rFonts w:ascii="Times New Roman" w:hAnsi="Times New Roman"/>
          <w:lang w:val="sr-Cyrl-CS"/>
        </w:rPr>
        <w:t>2015</w:t>
      </w:r>
      <w:r w:rsidRPr="000A72D0">
        <w:rPr>
          <w:rFonts w:ascii="Times New Roman" w:hAnsi="Times New Roman"/>
          <w:lang w:val="sr-Cyrl-CS"/>
        </w:rPr>
        <w:t>. годину.</w:t>
      </w:r>
    </w:p>
    <w:p w:rsidR="00554F19" w:rsidRPr="000A72D0" w:rsidRDefault="00554F19" w:rsidP="00554F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554F19" w:rsidRPr="000A72D0" w:rsidRDefault="00554F19" w:rsidP="00554F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0A72D0">
        <w:rPr>
          <w:rFonts w:ascii="Times New Roman" w:hAnsi="Times New Roman"/>
          <w:b/>
          <w:lang w:val="sr-Cyrl-CS"/>
        </w:rPr>
        <w:t>4. Разлози за доношење Одлуке по хитном поступку</w:t>
      </w:r>
    </w:p>
    <w:p w:rsidR="00554F19" w:rsidRPr="000A72D0" w:rsidRDefault="00554F19" w:rsidP="00554F1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554F19" w:rsidRPr="000A72D0" w:rsidRDefault="003454E3" w:rsidP="006B5E8F">
      <w:pPr>
        <w:ind w:firstLine="851"/>
        <w:jc w:val="both"/>
        <w:rPr>
          <w:rFonts w:ascii="Times New Roman" w:hAnsi="Times New Roman"/>
          <w:szCs w:val="24"/>
          <w:lang w:val="sr-Cyrl-CS"/>
        </w:rPr>
      </w:pPr>
      <w:proofErr w:type="spellStart"/>
      <w:r w:rsidRPr="000A72D0">
        <w:rPr>
          <w:rFonts w:ascii="Times New Roman" w:hAnsi="Times New Roman"/>
          <w:lang w:val="sr-Cyrl-CS"/>
        </w:rPr>
        <w:t>O</w:t>
      </w:r>
      <w:r w:rsidR="00554F19" w:rsidRPr="000A72D0">
        <w:rPr>
          <w:rFonts w:ascii="Times New Roman" w:hAnsi="Times New Roman"/>
          <w:lang w:val="sr-Cyrl-CS"/>
        </w:rPr>
        <w:t>ву</w:t>
      </w:r>
      <w:proofErr w:type="spellEnd"/>
      <w:r w:rsidR="00554F19" w:rsidRPr="000A72D0">
        <w:rPr>
          <w:rFonts w:ascii="Times New Roman" w:hAnsi="Times New Roman"/>
          <w:lang w:val="sr-Cyrl-CS"/>
        </w:rPr>
        <w:t xml:space="preserve"> о</w:t>
      </w:r>
      <w:r w:rsidR="00554F19" w:rsidRPr="000A72D0">
        <w:rPr>
          <w:rFonts w:ascii="Times New Roman" w:hAnsi="Times New Roman"/>
          <w:szCs w:val="24"/>
          <w:lang w:val="sr-Cyrl-CS"/>
        </w:rPr>
        <w:t>длуку је потребно донети</w:t>
      </w:r>
      <w:r w:rsidR="00554F19" w:rsidRPr="000A72D0">
        <w:rPr>
          <w:rFonts w:ascii="Times New Roman" w:hAnsi="Times New Roman"/>
          <w:lang w:val="sr-Cyrl-CS"/>
        </w:rPr>
        <w:t xml:space="preserve"> по хитном поступку</w:t>
      </w:r>
      <w:r w:rsidR="00554F19" w:rsidRPr="000A72D0">
        <w:rPr>
          <w:rFonts w:ascii="Times New Roman" w:hAnsi="Times New Roman"/>
          <w:szCs w:val="24"/>
          <w:lang w:val="sr-Cyrl-CS"/>
        </w:rPr>
        <w:t xml:space="preserve">, ради обезбеђења неопходних материјалних и других услова за финансирање рада ове организације за обавезно социјално осигурање и редовне исплате одређених права. </w:t>
      </w: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D963A4" w:rsidRPr="000A72D0" w:rsidRDefault="00D963A4" w:rsidP="00D963A4">
      <w:pPr>
        <w:rPr>
          <w:rFonts w:ascii="Times New Roman" w:hAnsi="Times New Roman"/>
          <w:szCs w:val="24"/>
          <w:lang w:val="sr-Cyrl-CS"/>
        </w:rPr>
      </w:pPr>
    </w:p>
    <w:p w:rsidR="00C27880" w:rsidRPr="000A72D0" w:rsidRDefault="00C27880" w:rsidP="00D963A4">
      <w:pPr>
        <w:rPr>
          <w:rFonts w:ascii="Times New Roman" w:hAnsi="Times New Roman"/>
          <w:szCs w:val="24"/>
          <w:lang w:val="sr-Cyrl-CS"/>
        </w:rPr>
      </w:pPr>
    </w:p>
    <w:p w:rsidR="00C27880" w:rsidRPr="000A72D0" w:rsidRDefault="00C27880" w:rsidP="00D963A4">
      <w:pPr>
        <w:rPr>
          <w:rFonts w:ascii="Times New Roman" w:hAnsi="Times New Roman"/>
          <w:szCs w:val="24"/>
          <w:lang w:val="sr-Cyrl-CS"/>
        </w:rPr>
      </w:pPr>
    </w:p>
    <w:p w:rsidR="007607E3" w:rsidRPr="000A72D0" w:rsidRDefault="007607E3" w:rsidP="00D963A4">
      <w:pPr>
        <w:rPr>
          <w:rFonts w:ascii="Times New Roman" w:hAnsi="Times New Roman"/>
          <w:szCs w:val="24"/>
          <w:lang w:val="sr-Cyrl-CS"/>
        </w:rPr>
      </w:pPr>
    </w:p>
    <w:p w:rsidR="007607E3" w:rsidRPr="000A72D0" w:rsidRDefault="007607E3" w:rsidP="00D963A4">
      <w:pPr>
        <w:rPr>
          <w:rFonts w:ascii="Times New Roman" w:hAnsi="Times New Roman"/>
          <w:szCs w:val="24"/>
          <w:lang w:val="sr-Cyrl-CS"/>
        </w:rPr>
      </w:pPr>
    </w:p>
    <w:p w:rsidR="007607E3" w:rsidRPr="000A72D0" w:rsidRDefault="007607E3" w:rsidP="00D963A4">
      <w:pPr>
        <w:rPr>
          <w:rFonts w:ascii="Times New Roman" w:hAnsi="Times New Roman"/>
          <w:szCs w:val="24"/>
          <w:lang w:val="sr-Cyrl-CS"/>
        </w:rPr>
      </w:pPr>
    </w:p>
    <w:p w:rsidR="007607E3" w:rsidRPr="000A72D0" w:rsidRDefault="007607E3" w:rsidP="00D963A4">
      <w:pPr>
        <w:rPr>
          <w:rFonts w:ascii="Times New Roman" w:hAnsi="Times New Roman"/>
          <w:szCs w:val="24"/>
          <w:lang w:val="sr-Cyrl-CS"/>
        </w:rPr>
      </w:pPr>
    </w:p>
    <w:p w:rsidR="007607E3" w:rsidRPr="000A72D0" w:rsidRDefault="007607E3" w:rsidP="007607E3">
      <w:pPr>
        <w:rPr>
          <w:rFonts w:ascii="Times New Roman" w:hAnsi="Times New Roman"/>
          <w:szCs w:val="24"/>
          <w:lang w:val="sr-Cyrl-CS"/>
        </w:rPr>
      </w:pPr>
    </w:p>
    <w:sectPr w:rsidR="007607E3" w:rsidRPr="000A72D0" w:rsidSect="00497D7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319EB"/>
    <w:rsid w:val="00047DB3"/>
    <w:rsid w:val="00057CF7"/>
    <w:rsid w:val="000600C3"/>
    <w:rsid w:val="0006174F"/>
    <w:rsid w:val="000744A6"/>
    <w:rsid w:val="00085FCD"/>
    <w:rsid w:val="000A72D0"/>
    <w:rsid w:val="000B1C87"/>
    <w:rsid w:val="00120BF3"/>
    <w:rsid w:val="00121D39"/>
    <w:rsid w:val="00124CFF"/>
    <w:rsid w:val="00126200"/>
    <w:rsid w:val="00142762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5B19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312BB2"/>
    <w:rsid w:val="00335C52"/>
    <w:rsid w:val="00344AE3"/>
    <w:rsid w:val="003454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552F4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4F10F8"/>
    <w:rsid w:val="004F4BB8"/>
    <w:rsid w:val="00535184"/>
    <w:rsid w:val="00554F19"/>
    <w:rsid w:val="005606F3"/>
    <w:rsid w:val="00576C8E"/>
    <w:rsid w:val="00586FD9"/>
    <w:rsid w:val="005A3552"/>
    <w:rsid w:val="005B3C3A"/>
    <w:rsid w:val="005B4111"/>
    <w:rsid w:val="005C02E5"/>
    <w:rsid w:val="005C1EB3"/>
    <w:rsid w:val="005D2720"/>
    <w:rsid w:val="005E104F"/>
    <w:rsid w:val="00615088"/>
    <w:rsid w:val="0061778C"/>
    <w:rsid w:val="006220C0"/>
    <w:rsid w:val="00632B02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93612"/>
    <w:rsid w:val="00693C5A"/>
    <w:rsid w:val="006A007A"/>
    <w:rsid w:val="006B3E55"/>
    <w:rsid w:val="006B5E8F"/>
    <w:rsid w:val="006C2061"/>
    <w:rsid w:val="006D06BE"/>
    <w:rsid w:val="006D0A5D"/>
    <w:rsid w:val="006F3974"/>
    <w:rsid w:val="00713F8C"/>
    <w:rsid w:val="00715F7A"/>
    <w:rsid w:val="00722E5B"/>
    <w:rsid w:val="00724A4C"/>
    <w:rsid w:val="0074008E"/>
    <w:rsid w:val="007500EA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45214"/>
    <w:rsid w:val="00845F79"/>
    <w:rsid w:val="008655CA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92645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61ED"/>
    <w:rsid w:val="00A5201E"/>
    <w:rsid w:val="00A6437B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A6C9D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66F4"/>
    <w:rsid w:val="00CA0FA0"/>
    <w:rsid w:val="00CA2B8B"/>
    <w:rsid w:val="00CA392F"/>
    <w:rsid w:val="00CA6241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71E6A"/>
    <w:rsid w:val="00D75663"/>
    <w:rsid w:val="00D812E2"/>
    <w:rsid w:val="00D963A4"/>
    <w:rsid w:val="00DA672F"/>
    <w:rsid w:val="00DB0995"/>
    <w:rsid w:val="00DC3C01"/>
    <w:rsid w:val="00DC6CF8"/>
    <w:rsid w:val="00E002F6"/>
    <w:rsid w:val="00E03D6D"/>
    <w:rsid w:val="00E1651F"/>
    <w:rsid w:val="00E21F19"/>
    <w:rsid w:val="00E35B34"/>
    <w:rsid w:val="00E41CF0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4C72"/>
    <w:rsid w:val="00F625DD"/>
    <w:rsid w:val="00F65154"/>
    <w:rsid w:val="00F75CB4"/>
    <w:rsid w:val="00F821FA"/>
    <w:rsid w:val="00F84B82"/>
    <w:rsid w:val="00FA6169"/>
    <w:rsid w:val="00FB3790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Snezana Marinovic</cp:lastModifiedBy>
  <cp:revision>4</cp:revision>
  <cp:lastPrinted>2011-09-13T07:56:00Z</cp:lastPrinted>
  <dcterms:created xsi:type="dcterms:W3CDTF">2015-11-30T15:10:00Z</dcterms:created>
  <dcterms:modified xsi:type="dcterms:W3CDTF">2015-12-02T11:03:00Z</dcterms:modified>
</cp:coreProperties>
</file>